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7FE" w:rsidRPr="00F467FE" w:rsidRDefault="00B65402" w:rsidP="00F467FE">
      <w:pPr>
        <w:jc w:val="center"/>
        <w:rPr>
          <w:b/>
          <w:sz w:val="28"/>
          <w:u w:val="single"/>
        </w:rPr>
      </w:pPr>
      <w:r>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115</wp:posOffset>
            </wp:positionV>
            <wp:extent cx="1198245" cy="1002665"/>
            <wp:effectExtent l="0" t="0" r="1905" b="6985"/>
            <wp:wrapTight wrapText="bothSides">
              <wp:wrapPolygon edited="0">
                <wp:start x="0" y="0"/>
                <wp:lineTo x="0" y="21340"/>
                <wp:lineTo x="21291" y="21340"/>
                <wp:lineTo x="21291" y="0"/>
                <wp:lineTo x="0" y="0"/>
              </wp:wrapPolygon>
            </wp:wrapTight>
            <wp:docPr id="2" name="Picture 2" descr="Snettisham Primary School | King's Ly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ettisham Primary School | King's Lyn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824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5492EC7C" wp14:editId="23873D2C">
            <wp:simplePos x="0" y="0"/>
            <wp:positionH relativeFrom="margin">
              <wp:align>left</wp:align>
            </wp:positionH>
            <wp:positionV relativeFrom="paragraph">
              <wp:posOffset>0</wp:posOffset>
            </wp:positionV>
            <wp:extent cx="1198245" cy="1002665"/>
            <wp:effectExtent l="0" t="0" r="1905" b="6985"/>
            <wp:wrapTight wrapText="bothSides">
              <wp:wrapPolygon edited="0">
                <wp:start x="0" y="0"/>
                <wp:lineTo x="0" y="21340"/>
                <wp:lineTo x="21291" y="21340"/>
                <wp:lineTo x="21291" y="0"/>
                <wp:lineTo x="0" y="0"/>
              </wp:wrapPolygon>
            </wp:wrapTight>
            <wp:docPr id="4" name="Picture 4" descr="Snettisham Primary School | King's Ly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ettisham Primary School | King's Lyn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824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00F467FE" w:rsidRPr="00F467FE">
        <w:rPr>
          <w:b/>
          <w:sz w:val="28"/>
          <w:u w:val="single"/>
        </w:rPr>
        <w:t>Year 4/5 – Birch</w:t>
      </w:r>
    </w:p>
    <w:p w:rsidR="00F467FE" w:rsidRPr="00F467FE" w:rsidRDefault="00F467FE" w:rsidP="00F467FE">
      <w:pPr>
        <w:jc w:val="center"/>
        <w:rPr>
          <w:b/>
          <w:sz w:val="28"/>
          <w:u w:val="single"/>
        </w:rPr>
      </w:pPr>
      <w:r w:rsidRPr="00F467FE">
        <w:rPr>
          <w:b/>
          <w:sz w:val="28"/>
          <w:u w:val="single"/>
        </w:rPr>
        <w:t xml:space="preserve">Homework challenge – Autumn Term </w:t>
      </w:r>
      <w:r w:rsidR="002751DD">
        <w:rPr>
          <w:b/>
          <w:sz w:val="28"/>
          <w:u w:val="single"/>
        </w:rPr>
        <w:t>2</w:t>
      </w:r>
      <w:r w:rsidRPr="00F467FE">
        <w:rPr>
          <w:b/>
          <w:sz w:val="28"/>
          <w:u w:val="single"/>
        </w:rPr>
        <w:t xml:space="preserve"> 2025</w:t>
      </w:r>
    </w:p>
    <w:p w:rsidR="00BF6709" w:rsidRDefault="00BF6709"/>
    <w:p w:rsidR="00BF6709" w:rsidRDefault="00F467FE">
      <w:r>
        <w:t xml:space="preserve">We would like children to select at least two of the homework challenges below for this term, however children can do as many as they wish. This will continue to run alongside the regular reading and we also encourage the children to use Times Tables </w:t>
      </w:r>
      <w:proofErr w:type="spellStart"/>
      <w:r>
        <w:t>Rockstars</w:t>
      </w:r>
      <w:proofErr w:type="spellEnd"/>
      <w:r>
        <w:t xml:space="preserve"> which has been purchased for them.</w:t>
      </w:r>
    </w:p>
    <w:tbl>
      <w:tblPr>
        <w:tblStyle w:val="TableGrid"/>
        <w:tblW w:w="10846" w:type="dxa"/>
        <w:tblLook w:val="04A0" w:firstRow="1" w:lastRow="0" w:firstColumn="1" w:lastColumn="0" w:noHBand="0" w:noVBand="1"/>
      </w:tblPr>
      <w:tblGrid>
        <w:gridCol w:w="3615"/>
        <w:gridCol w:w="3615"/>
        <w:gridCol w:w="3616"/>
      </w:tblGrid>
      <w:tr w:rsidR="00F467FE" w:rsidTr="006D1D68">
        <w:trPr>
          <w:trHeight w:val="2560"/>
        </w:trPr>
        <w:tc>
          <w:tcPr>
            <w:tcW w:w="3615" w:type="dxa"/>
          </w:tcPr>
          <w:p w:rsidR="00F467FE" w:rsidRPr="005B6DCC" w:rsidRDefault="005B6DCC" w:rsidP="00C87C71">
            <w:pPr>
              <w:jc w:val="center"/>
              <w:rPr>
                <w:b/>
              </w:rPr>
            </w:pPr>
            <w:r w:rsidRPr="005B6DCC">
              <w:rPr>
                <w:b/>
              </w:rPr>
              <w:t xml:space="preserve">History- </w:t>
            </w:r>
            <w:r w:rsidR="002751DD">
              <w:rPr>
                <w:b/>
              </w:rPr>
              <w:t>The Birth of the British Empire</w:t>
            </w:r>
          </w:p>
          <w:p w:rsidR="00F467FE" w:rsidRPr="005B6DCC" w:rsidRDefault="00F467FE" w:rsidP="00C87C71">
            <w:pPr>
              <w:jc w:val="center"/>
              <w:rPr>
                <w:b/>
              </w:rPr>
            </w:pPr>
          </w:p>
          <w:p w:rsidR="00F467FE" w:rsidRPr="005B6DCC" w:rsidRDefault="002751DD" w:rsidP="00C87C71">
            <w:pPr>
              <w:jc w:val="center"/>
              <w:rPr>
                <w:b/>
              </w:rPr>
            </w:pPr>
            <w:r>
              <w:t xml:space="preserve">Create a </w:t>
            </w:r>
            <w:r w:rsidRPr="002751DD">
              <w:rPr>
                <w:rStyle w:val="Strong"/>
                <w:b w:val="0"/>
              </w:rPr>
              <w:t>timeline</w:t>
            </w:r>
            <w:r>
              <w:t xml:space="preserve"> showing at least 5 key events or countries that became part of the Empire between the 1500s and 1800s.</w:t>
            </w:r>
          </w:p>
          <w:p w:rsidR="00F467FE" w:rsidRPr="005B6DCC" w:rsidRDefault="00F467FE" w:rsidP="00C87C71">
            <w:pPr>
              <w:jc w:val="center"/>
              <w:rPr>
                <w:b/>
              </w:rPr>
            </w:pPr>
          </w:p>
          <w:p w:rsidR="00F467FE" w:rsidRPr="005B6DCC" w:rsidRDefault="00F467FE" w:rsidP="00C87C71">
            <w:pPr>
              <w:jc w:val="center"/>
              <w:rPr>
                <w:b/>
              </w:rPr>
            </w:pPr>
          </w:p>
        </w:tc>
        <w:tc>
          <w:tcPr>
            <w:tcW w:w="3615" w:type="dxa"/>
          </w:tcPr>
          <w:p w:rsidR="005B6DCC" w:rsidRDefault="005B6DCC" w:rsidP="00C87C71">
            <w:pPr>
              <w:jc w:val="center"/>
              <w:rPr>
                <w:b/>
              </w:rPr>
            </w:pPr>
            <w:r w:rsidRPr="005B6DCC">
              <w:rPr>
                <w:b/>
              </w:rPr>
              <w:t xml:space="preserve">Science- </w:t>
            </w:r>
            <w:r w:rsidR="002751DD">
              <w:rPr>
                <w:b/>
              </w:rPr>
              <w:t>Chemistry</w:t>
            </w:r>
          </w:p>
          <w:p w:rsidR="002751DD" w:rsidRDefault="002751DD" w:rsidP="00C87C71">
            <w:pPr>
              <w:jc w:val="center"/>
            </w:pPr>
          </w:p>
          <w:p w:rsidR="00FA5110" w:rsidRPr="002751DD" w:rsidRDefault="002751DD" w:rsidP="00C87C71">
            <w:pPr>
              <w:jc w:val="center"/>
            </w:pPr>
            <w:r w:rsidRPr="002751DD">
              <w:t xml:space="preserve">Carry out a </w:t>
            </w:r>
            <w:r w:rsidRPr="002751DD">
              <w:rPr>
                <w:rStyle w:val="Strong"/>
                <w:b w:val="0"/>
              </w:rPr>
              <w:t>kitchen science investigation</w:t>
            </w:r>
            <w:r w:rsidRPr="002751DD">
              <w:t xml:space="preserve"> to explore reversible and irreversible changes.</w:t>
            </w:r>
            <w:r w:rsidRPr="002751DD">
              <w:br/>
              <w:t>Choose 3 examples from around your home (e.g. melting chocolate, baking bread, dissolving suga</w:t>
            </w:r>
            <w:bookmarkStart w:id="0" w:name="_GoBack"/>
            <w:bookmarkEnd w:id="0"/>
            <w:r w:rsidRPr="002751DD">
              <w:t>r in water</w:t>
            </w:r>
            <w:proofErr w:type="gramStart"/>
            <w:r w:rsidRPr="002751DD">
              <w:t>).</w:t>
            </w:r>
            <w:r w:rsidR="00FA5110" w:rsidRPr="002751DD">
              <w:t>.</w:t>
            </w:r>
            <w:proofErr w:type="gramEnd"/>
          </w:p>
        </w:tc>
        <w:tc>
          <w:tcPr>
            <w:tcW w:w="3616" w:type="dxa"/>
          </w:tcPr>
          <w:p w:rsidR="005B6DCC" w:rsidRDefault="005B6DCC" w:rsidP="00C87C71">
            <w:pPr>
              <w:jc w:val="center"/>
              <w:rPr>
                <w:b/>
              </w:rPr>
            </w:pPr>
            <w:r w:rsidRPr="005B6DCC">
              <w:rPr>
                <w:b/>
              </w:rPr>
              <w:t xml:space="preserve">Geography- </w:t>
            </w:r>
            <w:r w:rsidR="002751DD">
              <w:rPr>
                <w:b/>
              </w:rPr>
              <w:t>Mountains</w:t>
            </w:r>
          </w:p>
          <w:p w:rsidR="00FA5110" w:rsidRDefault="00FA5110" w:rsidP="00C87C71">
            <w:pPr>
              <w:jc w:val="center"/>
              <w:rPr>
                <w:b/>
              </w:rPr>
            </w:pPr>
          </w:p>
          <w:p w:rsidR="00FA5110" w:rsidRDefault="002751DD" w:rsidP="00C87C71">
            <w:pPr>
              <w:jc w:val="center"/>
            </w:pPr>
            <w:r>
              <w:t xml:space="preserve">Create </w:t>
            </w:r>
            <w:r w:rsidRPr="002751DD">
              <w:rPr>
                <w:b/>
              </w:rPr>
              <w:t xml:space="preserve">an </w:t>
            </w:r>
            <w:r w:rsidRPr="002751DD">
              <w:rPr>
                <w:rStyle w:val="Strong"/>
                <w:b w:val="0"/>
              </w:rPr>
              <w:t>information poster</w:t>
            </w:r>
            <w:r>
              <w:t xml:space="preserve"> about a famous mountain or mountain range (e.g. the Alps, the Himalayas, or Snowdonia).</w:t>
            </w:r>
          </w:p>
          <w:p w:rsidR="002751DD" w:rsidRDefault="002751DD" w:rsidP="00C87C71">
            <w:pPr>
              <w:jc w:val="center"/>
            </w:pPr>
          </w:p>
          <w:p w:rsidR="002751DD" w:rsidRPr="00FA5110" w:rsidRDefault="002751DD" w:rsidP="006D1D68">
            <w:pPr>
              <w:jc w:val="center"/>
            </w:pPr>
            <w:r>
              <w:t>Create a 3D mountain model</w:t>
            </w:r>
            <w:r w:rsidR="006D1D68">
              <w:t>.</w:t>
            </w:r>
          </w:p>
        </w:tc>
      </w:tr>
      <w:tr w:rsidR="00F467FE" w:rsidTr="006D1D68">
        <w:trPr>
          <w:trHeight w:val="5503"/>
        </w:trPr>
        <w:tc>
          <w:tcPr>
            <w:tcW w:w="3615" w:type="dxa"/>
          </w:tcPr>
          <w:p w:rsidR="00F467FE" w:rsidRPr="005B6DCC" w:rsidRDefault="005B6DCC" w:rsidP="00C87C71">
            <w:pPr>
              <w:jc w:val="center"/>
              <w:rPr>
                <w:b/>
              </w:rPr>
            </w:pPr>
            <w:r w:rsidRPr="005B6DCC">
              <w:rPr>
                <w:b/>
              </w:rPr>
              <w:t xml:space="preserve">Computing </w:t>
            </w:r>
            <w:r w:rsidR="00425584">
              <w:rPr>
                <w:b/>
              </w:rPr>
              <w:t xml:space="preserve">– </w:t>
            </w:r>
            <w:r w:rsidR="002751DD">
              <w:rPr>
                <w:b/>
              </w:rPr>
              <w:t>Video editing</w:t>
            </w:r>
          </w:p>
          <w:p w:rsidR="00F467FE" w:rsidRDefault="00F467FE" w:rsidP="00C87C71">
            <w:pPr>
              <w:jc w:val="center"/>
            </w:pPr>
          </w:p>
          <w:p w:rsidR="00F467FE" w:rsidRPr="005B6DCC" w:rsidRDefault="006D1D68" w:rsidP="00C87C71">
            <w:pPr>
              <w:jc w:val="center"/>
              <w:rPr>
                <w:b/>
              </w:rPr>
            </w:pPr>
            <w:r>
              <w:t xml:space="preserve">Create a </w:t>
            </w:r>
            <w:r>
              <w:rPr>
                <w:rStyle w:val="Strong"/>
              </w:rPr>
              <w:t>short 1–</w:t>
            </w:r>
            <w:proofErr w:type="gramStart"/>
            <w:r>
              <w:rPr>
                <w:rStyle w:val="Strong"/>
              </w:rPr>
              <w:t>2 minute</w:t>
            </w:r>
            <w:proofErr w:type="gramEnd"/>
            <w:r>
              <w:rPr>
                <w:rStyle w:val="Strong"/>
              </w:rPr>
              <w:t xml:space="preserve"> video</w:t>
            </w:r>
            <w:r>
              <w:t xml:space="preserve"> about something you enjoy (a hobby, your pet, a “day in the life”, or a school subject).</w:t>
            </w:r>
            <w:r>
              <w:br/>
              <w:t xml:space="preserve">Use any video editing software or app (like iMovie, </w:t>
            </w:r>
            <w:proofErr w:type="spellStart"/>
            <w:r>
              <w:t>Clipchamp</w:t>
            </w:r>
            <w:proofErr w:type="spellEnd"/>
            <w:r>
              <w:t xml:space="preserve">, or </w:t>
            </w:r>
            <w:proofErr w:type="spellStart"/>
            <w:r>
              <w:t>CapCut</w:t>
            </w:r>
            <w:proofErr w:type="spellEnd"/>
            <w:r>
              <w:t>).</w:t>
            </w:r>
          </w:p>
          <w:p w:rsidR="00F467FE" w:rsidRPr="005B6DCC" w:rsidRDefault="00F467FE" w:rsidP="00C87C71">
            <w:pPr>
              <w:jc w:val="center"/>
              <w:rPr>
                <w:b/>
              </w:rPr>
            </w:pPr>
          </w:p>
          <w:p w:rsidR="00F467FE" w:rsidRPr="005B6DCC" w:rsidRDefault="00F467FE" w:rsidP="00C87C71">
            <w:pPr>
              <w:jc w:val="center"/>
              <w:rPr>
                <w:b/>
              </w:rPr>
            </w:pPr>
          </w:p>
          <w:p w:rsidR="00F467FE" w:rsidRPr="005B6DCC" w:rsidRDefault="00F467FE" w:rsidP="00C87C71">
            <w:pPr>
              <w:jc w:val="center"/>
              <w:rPr>
                <w:b/>
              </w:rPr>
            </w:pPr>
          </w:p>
          <w:p w:rsidR="00F467FE" w:rsidRPr="005B6DCC" w:rsidRDefault="00F467FE" w:rsidP="00C87C71">
            <w:pPr>
              <w:jc w:val="center"/>
              <w:rPr>
                <w:b/>
              </w:rPr>
            </w:pPr>
          </w:p>
        </w:tc>
        <w:tc>
          <w:tcPr>
            <w:tcW w:w="3615" w:type="dxa"/>
          </w:tcPr>
          <w:p w:rsidR="002751DD" w:rsidRDefault="005B6DCC" w:rsidP="00C87C71">
            <w:pPr>
              <w:jc w:val="center"/>
              <w:rPr>
                <w:b/>
              </w:rPr>
            </w:pPr>
            <w:r w:rsidRPr="005B6DCC">
              <w:rPr>
                <w:b/>
              </w:rPr>
              <w:t>Art</w:t>
            </w:r>
            <w:r w:rsidR="002751DD">
              <w:rPr>
                <w:b/>
              </w:rPr>
              <w:t>- African Art</w:t>
            </w:r>
          </w:p>
          <w:p w:rsidR="006D1D68" w:rsidRPr="006D1D68" w:rsidRDefault="006D1D68" w:rsidP="006D1D68">
            <w:pPr>
              <w:pStyle w:val="NormalWeb"/>
              <w:rPr>
                <w:rFonts w:asciiTheme="minorHAnsi" w:hAnsiTheme="minorHAnsi" w:cstheme="minorHAnsi"/>
                <w:sz w:val="22"/>
                <w:szCs w:val="22"/>
              </w:rPr>
            </w:pPr>
            <w:r w:rsidRPr="006D1D68">
              <w:rPr>
                <w:rFonts w:asciiTheme="minorHAnsi" w:hAnsiTheme="minorHAnsi" w:cstheme="minorHAnsi"/>
                <w:sz w:val="22"/>
                <w:szCs w:val="22"/>
              </w:rPr>
              <w:t xml:space="preserve">Research and create a piece of </w:t>
            </w:r>
            <w:r w:rsidRPr="006D1D68">
              <w:rPr>
                <w:rStyle w:val="Strong"/>
                <w:rFonts w:asciiTheme="minorHAnsi" w:hAnsiTheme="minorHAnsi" w:cstheme="minorHAnsi"/>
                <w:sz w:val="22"/>
                <w:szCs w:val="22"/>
              </w:rPr>
              <w:t>African-inspired art</w:t>
            </w:r>
            <w:r w:rsidRPr="006D1D68">
              <w:rPr>
                <w:rFonts w:asciiTheme="minorHAnsi" w:hAnsiTheme="minorHAnsi" w:cstheme="minorHAnsi"/>
                <w:sz w:val="22"/>
                <w:szCs w:val="22"/>
              </w:rPr>
              <w:t>. This could be:</w:t>
            </w:r>
          </w:p>
          <w:p w:rsidR="006D1D68" w:rsidRPr="006D1D68" w:rsidRDefault="006D1D68" w:rsidP="006D1D68">
            <w:pPr>
              <w:pStyle w:val="NormalWeb"/>
              <w:numPr>
                <w:ilvl w:val="0"/>
                <w:numId w:val="1"/>
              </w:numPr>
              <w:rPr>
                <w:rFonts w:asciiTheme="minorHAnsi" w:hAnsiTheme="minorHAnsi" w:cstheme="minorHAnsi"/>
                <w:sz w:val="22"/>
                <w:szCs w:val="22"/>
              </w:rPr>
            </w:pPr>
            <w:r w:rsidRPr="006D1D68">
              <w:rPr>
                <w:rFonts w:asciiTheme="minorHAnsi" w:hAnsiTheme="minorHAnsi" w:cstheme="minorHAnsi"/>
                <w:sz w:val="22"/>
                <w:szCs w:val="22"/>
              </w:rPr>
              <w:t xml:space="preserve">A </w:t>
            </w:r>
            <w:r w:rsidRPr="006D1D68">
              <w:rPr>
                <w:rStyle w:val="Strong"/>
                <w:rFonts w:asciiTheme="minorHAnsi" w:hAnsiTheme="minorHAnsi" w:cstheme="minorHAnsi"/>
                <w:sz w:val="22"/>
                <w:szCs w:val="22"/>
              </w:rPr>
              <w:t>tribal mask</w:t>
            </w:r>
            <w:r w:rsidRPr="006D1D68">
              <w:rPr>
                <w:rFonts w:asciiTheme="minorHAnsi" w:hAnsiTheme="minorHAnsi" w:cstheme="minorHAnsi"/>
                <w:sz w:val="22"/>
                <w:szCs w:val="22"/>
              </w:rPr>
              <w:t xml:space="preserve"> using cardboard or recycled materials</w:t>
            </w:r>
          </w:p>
          <w:p w:rsidR="006D1D68" w:rsidRPr="006D1D68" w:rsidRDefault="006D1D68" w:rsidP="006D1D68">
            <w:pPr>
              <w:pStyle w:val="NormalWeb"/>
              <w:numPr>
                <w:ilvl w:val="0"/>
                <w:numId w:val="1"/>
              </w:numPr>
              <w:rPr>
                <w:rFonts w:asciiTheme="minorHAnsi" w:hAnsiTheme="minorHAnsi" w:cstheme="minorHAnsi"/>
                <w:sz w:val="22"/>
                <w:szCs w:val="22"/>
              </w:rPr>
            </w:pPr>
            <w:r w:rsidRPr="006D1D68">
              <w:rPr>
                <w:rFonts w:asciiTheme="minorHAnsi" w:hAnsiTheme="minorHAnsi" w:cstheme="minorHAnsi"/>
                <w:sz w:val="22"/>
                <w:szCs w:val="22"/>
              </w:rPr>
              <w:t xml:space="preserve">A </w:t>
            </w:r>
            <w:r w:rsidRPr="006D1D68">
              <w:rPr>
                <w:rStyle w:val="Strong"/>
                <w:rFonts w:asciiTheme="minorHAnsi" w:hAnsiTheme="minorHAnsi" w:cstheme="minorHAnsi"/>
                <w:sz w:val="22"/>
                <w:szCs w:val="22"/>
              </w:rPr>
              <w:t>patterned textile</w:t>
            </w:r>
            <w:r w:rsidRPr="006D1D68">
              <w:rPr>
                <w:rFonts w:asciiTheme="minorHAnsi" w:hAnsiTheme="minorHAnsi" w:cstheme="minorHAnsi"/>
                <w:sz w:val="22"/>
                <w:szCs w:val="22"/>
              </w:rPr>
              <w:t xml:space="preserve"> design using bold colours and shapes</w:t>
            </w:r>
          </w:p>
          <w:p w:rsidR="006D1D68" w:rsidRPr="006D1D68" w:rsidRDefault="006D1D68" w:rsidP="006D1D68">
            <w:pPr>
              <w:pStyle w:val="NormalWeb"/>
              <w:numPr>
                <w:ilvl w:val="0"/>
                <w:numId w:val="1"/>
              </w:numPr>
              <w:rPr>
                <w:rFonts w:asciiTheme="minorHAnsi" w:hAnsiTheme="minorHAnsi" w:cstheme="minorHAnsi"/>
                <w:sz w:val="22"/>
                <w:szCs w:val="22"/>
              </w:rPr>
            </w:pPr>
            <w:r w:rsidRPr="006D1D68">
              <w:rPr>
                <w:rFonts w:asciiTheme="minorHAnsi" w:hAnsiTheme="minorHAnsi" w:cstheme="minorHAnsi"/>
                <w:sz w:val="22"/>
                <w:szCs w:val="22"/>
              </w:rPr>
              <w:t xml:space="preserve">A </w:t>
            </w:r>
            <w:r w:rsidRPr="006D1D68">
              <w:rPr>
                <w:rStyle w:val="Strong"/>
                <w:rFonts w:asciiTheme="minorHAnsi" w:hAnsiTheme="minorHAnsi" w:cstheme="minorHAnsi"/>
                <w:sz w:val="22"/>
                <w:szCs w:val="22"/>
              </w:rPr>
              <w:t>painting</w:t>
            </w:r>
            <w:r w:rsidRPr="006D1D68">
              <w:rPr>
                <w:rFonts w:asciiTheme="minorHAnsi" w:hAnsiTheme="minorHAnsi" w:cstheme="minorHAnsi"/>
                <w:sz w:val="22"/>
                <w:szCs w:val="22"/>
              </w:rPr>
              <w:t xml:space="preserve"> inspired by African landscapes or animals</w:t>
            </w:r>
          </w:p>
          <w:p w:rsidR="00FA5110" w:rsidRPr="00FA5110" w:rsidRDefault="00FA5110" w:rsidP="00C87C71">
            <w:pPr>
              <w:jc w:val="center"/>
            </w:pPr>
          </w:p>
        </w:tc>
        <w:tc>
          <w:tcPr>
            <w:tcW w:w="3616" w:type="dxa"/>
          </w:tcPr>
          <w:p w:rsidR="00F467FE" w:rsidRDefault="005B6DCC" w:rsidP="00C87C71">
            <w:pPr>
              <w:jc w:val="center"/>
              <w:rPr>
                <w:b/>
              </w:rPr>
            </w:pPr>
            <w:r w:rsidRPr="005B6DCC">
              <w:rPr>
                <w:b/>
              </w:rPr>
              <w:t xml:space="preserve">PSHE- </w:t>
            </w:r>
            <w:r w:rsidR="002751DD">
              <w:rPr>
                <w:b/>
              </w:rPr>
              <w:t>Celebrating difference</w:t>
            </w:r>
          </w:p>
          <w:p w:rsidR="00FA5110" w:rsidRDefault="00FA5110" w:rsidP="00C87C71">
            <w:pPr>
              <w:jc w:val="center"/>
              <w:rPr>
                <w:b/>
              </w:rPr>
            </w:pPr>
          </w:p>
          <w:p w:rsidR="006D1D68" w:rsidRPr="006D1D68" w:rsidRDefault="006D1D68" w:rsidP="006D1D68">
            <w:pPr>
              <w:pStyle w:val="NormalWeb"/>
              <w:rPr>
                <w:rFonts w:asciiTheme="minorHAnsi" w:hAnsiTheme="minorHAnsi" w:cstheme="minorHAnsi"/>
                <w:sz w:val="22"/>
                <w:szCs w:val="22"/>
              </w:rPr>
            </w:pPr>
            <w:r w:rsidRPr="006D1D68">
              <w:rPr>
                <w:rFonts w:asciiTheme="minorHAnsi" w:hAnsiTheme="minorHAnsi" w:cstheme="minorHAnsi"/>
                <w:sz w:val="22"/>
                <w:szCs w:val="22"/>
              </w:rPr>
              <w:t xml:space="preserve">Create a </w:t>
            </w:r>
            <w:r w:rsidRPr="006D1D68">
              <w:rPr>
                <w:rStyle w:val="Strong"/>
                <w:rFonts w:asciiTheme="minorHAnsi" w:hAnsiTheme="minorHAnsi" w:cstheme="minorHAnsi"/>
                <w:sz w:val="22"/>
                <w:szCs w:val="22"/>
              </w:rPr>
              <w:t>poster or short written piece</w:t>
            </w:r>
            <w:r w:rsidRPr="006D1D68">
              <w:rPr>
                <w:rFonts w:asciiTheme="minorHAnsi" w:hAnsiTheme="minorHAnsi" w:cstheme="minorHAnsi"/>
                <w:sz w:val="22"/>
                <w:szCs w:val="22"/>
              </w:rPr>
              <w:t xml:space="preserve"> celebrating what makes people different and unique.</w:t>
            </w:r>
            <w:r w:rsidRPr="006D1D68">
              <w:rPr>
                <w:rFonts w:asciiTheme="minorHAnsi" w:hAnsiTheme="minorHAnsi" w:cstheme="minorHAnsi"/>
                <w:sz w:val="22"/>
                <w:szCs w:val="22"/>
              </w:rPr>
              <w:br/>
              <w:t>You could include examples of different cultures, abilities, or interests and why these differences make communities stronger.</w:t>
            </w:r>
          </w:p>
          <w:p w:rsidR="006D1D68" w:rsidRPr="006D1D68" w:rsidRDefault="006D1D68" w:rsidP="006D1D68">
            <w:pPr>
              <w:pStyle w:val="NormalWeb"/>
              <w:rPr>
                <w:rFonts w:asciiTheme="minorHAnsi" w:hAnsiTheme="minorHAnsi" w:cstheme="minorHAnsi"/>
                <w:sz w:val="22"/>
                <w:szCs w:val="22"/>
              </w:rPr>
            </w:pPr>
            <w:r w:rsidRPr="006D1D68">
              <w:rPr>
                <w:rStyle w:val="Strong"/>
                <w:rFonts w:asciiTheme="minorHAnsi" w:hAnsiTheme="minorHAnsi" w:cstheme="minorHAnsi"/>
                <w:sz w:val="22"/>
                <w:szCs w:val="22"/>
              </w:rPr>
              <w:t>You could:</w:t>
            </w:r>
          </w:p>
          <w:p w:rsidR="006D1D68" w:rsidRPr="006D1D68" w:rsidRDefault="006D1D68" w:rsidP="006D1D68">
            <w:pPr>
              <w:pStyle w:val="NormalWeb"/>
              <w:numPr>
                <w:ilvl w:val="0"/>
                <w:numId w:val="2"/>
              </w:numPr>
              <w:rPr>
                <w:rFonts w:asciiTheme="minorHAnsi" w:hAnsiTheme="minorHAnsi" w:cstheme="minorHAnsi"/>
                <w:sz w:val="22"/>
                <w:szCs w:val="22"/>
              </w:rPr>
            </w:pPr>
            <w:r w:rsidRPr="006D1D68">
              <w:rPr>
                <w:rFonts w:asciiTheme="minorHAnsi" w:hAnsiTheme="minorHAnsi" w:cstheme="minorHAnsi"/>
                <w:sz w:val="22"/>
                <w:szCs w:val="22"/>
              </w:rPr>
              <w:t>Draw people showing different talents</w:t>
            </w:r>
          </w:p>
          <w:p w:rsidR="006D1D68" w:rsidRPr="006D1D68" w:rsidRDefault="006D1D68" w:rsidP="006D1D68">
            <w:pPr>
              <w:pStyle w:val="NormalWeb"/>
              <w:numPr>
                <w:ilvl w:val="0"/>
                <w:numId w:val="2"/>
              </w:numPr>
              <w:rPr>
                <w:rFonts w:asciiTheme="minorHAnsi" w:hAnsiTheme="minorHAnsi" w:cstheme="minorHAnsi"/>
                <w:sz w:val="22"/>
                <w:szCs w:val="22"/>
              </w:rPr>
            </w:pPr>
            <w:r w:rsidRPr="006D1D68">
              <w:rPr>
                <w:rFonts w:asciiTheme="minorHAnsi" w:hAnsiTheme="minorHAnsi" w:cstheme="minorHAnsi"/>
                <w:sz w:val="22"/>
                <w:szCs w:val="22"/>
              </w:rPr>
              <w:t>Write a poem or short story about inclusion</w:t>
            </w:r>
          </w:p>
          <w:p w:rsidR="006D1D68" w:rsidRDefault="006D1D68" w:rsidP="006D1D68">
            <w:pPr>
              <w:pStyle w:val="NormalWeb"/>
              <w:numPr>
                <w:ilvl w:val="0"/>
                <w:numId w:val="2"/>
              </w:numPr>
            </w:pPr>
            <w:r w:rsidRPr="006D1D68">
              <w:rPr>
                <w:rFonts w:asciiTheme="minorHAnsi" w:hAnsiTheme="minorHAnsi" w:cstheme="minorHAnsi"/>
                <w:sz w:val="22"/>
                <w:szCs w:val="22"/>
              </w:rPr>
              <w:t>Interview a family member about what</w:t>
            </w:r>
            <w:r>
              <w:t xml:space="preserve"> makes them unique</w:t>
            </w:r>
          </w:p>
          <w:p w:rsidR="00FA5110" w:rsidRPr="00FA5110" w:rsidRDefault="0000003D" w:rsidP="00C87C71">
            <w:pPr>
              <w:jc w:val="center"/>
            </w:pPr>
            <w:r>
              <w:t>.</w:t>
            </w:r>
          </w:p>
        </w:tc>
      </w:tr>
    </w:tbl>
    <w:p w:rsidR="00BF6709" w:rsidRDefault="00BF6709"/>
    <w:p w:rsidR="00F467FE" w:rsidRDefault="00F467FE">
      <w:r>
        <w:t>The challenge work is due in on the</w:t>
      </w:r>
      <w:r w:rsidRPr="00F467FE">
        <w:rPr>
          <w:b/>
        </w:rPr>
        <w:t xml:space="preserve"> </w:t>
      </w:r>
      <w:r w:rsidR="002751DD">
        <w:rPr>
          <w:b/>
        </w:rPr>
        <w:t>11</w:t>
      </w:r>
      <w:r w:rsidR="002751DD" w:rsidRPr="002751DD">
        <w:rPr>
          <w:b/>
          <w:vertAlign w:val="superscript"/>
        </w:rPr>
        <w:t>th</w:t>
      </w:r>
      <w:r w:rsidR="002751DD">
        <w:rPr>
          <w:b/>
        </w:rPr>
        <w:t xml:space="preserve"> December</w:t>
      </w:r>
      <w:r w:rsidRPr="00F467FE">
        <w:rPr>
          <w:b/>
        </w:rPr>
        <w:t xml:space="preserve"> </w:t>
      </w:r>
      <w:r>
        <w:t xml:space="preserve">and we will spend time looking at and celebrating their work. The above menu details a range of work for the subjects that your child will cover this term. </w:t>
      </w:r>
    </w:p>
    <w:p w:rsidR="00F467FE" w:rsidRDefault="00F467FE">
      <w:r>
        <w:t>Children can think about how they would like to present their work.</w:t>
      </w:r>
    </w:p>
    <w:p w:rsidR="00151699" w:rsidRDefault="00FC1802">
      <w:r>
        <w:rPr>
          <w:b/>
          <w:noProof/>
        </w:rPr>
        <w:drawing>
          <wp:anchor distT="0" distB="0" distL="114300" distR="114300" simplePos="0" relativeHeight="251660288" behindDoc="1" locked="0" layoutInCell="1" allowOverlap="1" wp14:anchorId="2A285EBA">
            <wp:simplePos x="0" y="0"/>
            <wp:positionH relativeFrom="column">
              <wp:posOffset>4888288</wp:posOffset>
            </wp:positionH>
            <wp:positionV relativeFrom="paragraph">
              <wp:posOffset>280381</wp:posOffset>
            </wp:positionV>
            <wp:extent cx="1522730" cy="726440"/>
            <wp:effectExtent l="0" t="0" r="1270" b="0"/>
            <wp:wrapTight wrapText="bothSides">
              <wp:wrapPolygon edited="0">
                <wp:start x="0" y="0"/>
                <wp:lineTo x="0" y="20958"/>
                <wp:lineTo x="21348" y="20958"/>
                <wp:lineTo x="21348" y="0"/>
                <wp:lineTo x="0" y="0"/>
              </wp:wrapPolygon>
            </wp:wrapTight>
            <wp:docPr id="3" name="Picture 3" descr="C:\Users\e.hailstone\AppData\Local\Microsoft\Windows\INetCache\Content.MSO\AA2FA8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hailstone\AppData\Local\Microsoft\Windows\INetCache\Content.MSO\AA2FA883.tmp"/>
                    <pic:cNvPicPr>
                      <a:picLocks noChangeAspect="1" noChangeArrowheads="1"/>
                    </pic:cNvPicPr>
                  </pic:nvPicPr>
                  <pic:blipFill rotWithShape="1">
                    <a:blip r:embed="rId7">
                      <a:extLst>
                        <a:ext uri="{28A0092B-C50C-407E-A947-70E740481C1C}">
                          <a14:useLocalDpi xmlns:a14="http://schemas.microsoft.com/office/drawing/2010/main" val="0"/>
                        </a:ext>
                      </a:extLst>
                    </a:blip>
                    <a:srcRect t="27741" b="24545"/>
                    <a:stretch/>
                  </pic:blipFill>
                  <pic:spPr bwMode="auto">
                    <a:xfrm>
                      <a:off x="0" y="0"/>
                      <a:ext cx="1522730" cy="726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67FE">
        <w:t>It would be nice if the children have a go at this homework so they all have something to share at the end of each half term.</w:t>
      </w:r>
    </w:p>
    <w:p w:rsidR="00F467FE" w:rsidRPr="00D617CA" w:rsidRDefault="00C87C71">
      <w:pPr>
        <w:rPr>
          <w:b/>
        </w:rPr>
      </w:pPr>
      <w:r>
        <w:rPr>
          <w:b/>
        </w:rPr>
        <w:t>T</w:t>
      </w:r>
      <w:r w:rsidR="00F467FE" w:rsidRPr="00D617CA">
        <w:rPr>
          <w:b/>
        </w:rPr>
        <w:t xml:space="preserve">hank you for your continued </w:t>
      </w:r>
      <w:proofErr w:type="gramStart"/>
      <w:r w:rsidR="00F467FE" w:rsidRPr="00D617CA">
        <w:rPr>
          <w:b/>
        </w:rPr>
        <w:t>support</w:t>
      </w:r>
      <w:r w:rsidR="00D617CA" w:rsidRPr="00D617CA">
        <w:rPr>
          <w:b/>
        </w:rPr>
        <w:t>,</w:t>
      </w:r>
      <w:r w:rsidR="00FC1802" w:rsidRPr="00FC1802">
        <w:rPr>
          <w:b/>
          <w:noProof/>
        </w:rPr>
        <w:t xml:space="preserve"> </w:t>
      </w:r>
      <w:r w:rsidR="00FC1802">
        <w:rPr>
          <w:b/>
          <w:noProof/>
        </w:rPr>
        <w:t xml:space="preserve">  </w:t>
      </w:r>
      <w:proofErr w:type="gramEnd"/>
      <w:r w:rsidR="00FC1802">
        <w:rPr>
          <w:b/>
          <w:noProof/>
        </w:rPr>
        <w:t xml:space="preserve">                                                                  </w:t>
      </w:r>
      <w:r w:rsidR="00FC1802" w:rsidRPr="00FC1802">
        <w:rPr>
          <w:noProof/>
          <w:sz w:val="20"/>
        </w:rPr>
        <w:t>part of</w:t>
      </w:r>
    </w:p>
    <w:p w:rsidR="00151699" w:rsidRPr="00BF6709" w:rsidRDefault="00151699">
      <w:pPr>
        <w:rPr>
          <w:b/>
        </w:rPr>
      </w:pPr>
      <w:r w:rsidRPr="00D617CA">
        <w:rPr>
          <w:b/>
        </w:rPr>
        <w:t>Miss Hailstone.</w:t>
      </w:r>
      <w:r w:rsidR="00FC1802" w:rsidRPr="00FC1802">
        <w:rPr>
          <w:b/>
        </w:rPr>
        <w:t xml:space="preserve"> </w:t>
      </w:r>
    </w:p>
    <w:sectPr w:rsidR="00151699" w:rsidRPr="00BF6709" w:rsidSect="00C87C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F3AD9"/>
    <w:multiLevelType w:val="multilevel"/>
    <w:tmpl w:val="C9B0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2F05BE"/>
    <w:multiLevelType w:val="multilevel"/>
    <w:tmpl w:val="0D70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FE"/>
    <w:rsid w:val="0000003D"/>
    <w:rsid w:val="00151699"/>
    <w:rsid w:val="0018584E"/>
    <w:rsid w:val="002751DD"/>
    <w:rsid w:val="00425584"/>
    <w:rsid w:val="004B4ABF"/>
    <w:rsid w:val="005072B3"/>
    <w:rsid w:val="005B6DCC"/>
    <w:rsid w:val="006D1D68"/>
    <w:rsid w:val="00B65402"/>
    <w:rsid w:val="00BF6709"/>
    <w:rsid w:val="00C87C71"/>
    <w:rsid w:val="00CD60F4"/>
    <w:rsid w:val="00D617CA"/>
    <w:rsid w:val="00E55E59"/>
    <w:rsid w:val="00F467FE"/>
    <w:rsid w:val="00FA5110"/>
    <w:rsid w:val="00FC1802"/>
    <w:rsid w:val="00FE5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2EBFC"/>
  <w15:chartTrackingRefBased/>
  <w15:docId w15:val="{BCF1A138-DAD1-4E7B-B26A-0B6808B4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51DD"/>
    <w:rPr>
      <w:b/>
      <w:bCs/>
    </w:rPr>
  </w:style>
  <w:style w:type="paragraph" w:styleId="NormalWeb">
    <w:name w:val="Normal (Web)"/>
    <w:basedOn w:val="Normal"/>
    <w:uiPriority w:val="99"/>
    <w:semiHidden/>
    <w:unhideWhenUsed/>
    <w:rsid w:val="006D1D6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87822">
      <w:bodyDiv w:val="1"/>
      <w:marLeft w:val="0"/>
      <w:marRight w:val="0"/>
      <w:marTop w:val="0"/>
      <w:marBottom w:val="0"/>
      <w:divBdr>
        <w:top w:val="none" w:sz="0" w:space="0" w:color="auto"/>
        <w:left w:val="none" w:sz="0" w:space="0" w:color="auto"/>
        <w:bottom w:val="none" w:sz="0" w:space="0" w:color="auto"/>
        <w:right w:val="none" w:sz="0" w:space="0" w:color="auto"/>
      </w:divBdr>
    </w:div>
    <w:div w:id="5190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FDC14-097E-427D-8991-F77426BFD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Hailstone</dc:creator>
  <cp:keywords/>
  <dc:description/>
  <cp:lastModifiedBy>Emily Hailstone</cp:lastModifiedBy>
  <cp:revision>4</cp:revision>
  <dcterms:created xsi:type="dcterms:W3CDTF">2025-10-23T15:05:00Z</dcterms:created>
  <dcterms:modified xsi:type="dcterms:W3CDTF">2025-10-23T15:14:00Z</dcterms:modified>
</cp:coreProperties>
</file>